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23" w:rsidRDefault="00BB4623" w:rsidP="004E077E">
      <w:pPr>
        <w:jc w:val="center"/>
        <w:rPr>
          <w:rFonts w:ascii="Times New Roman" w:hAnsi="Times New Roman" w:cs="Times New Roman"/>
          <w:b/>
          <w:sz w:val="28"/>
          <w:szCs w:val="28"/>
        </w:rPr>
      </w:pPr>
      <w:r>
        <w:rPr>
          <w:rFonts w:ascii="Times New Roman" w:hAnsi="Times New Roman" w:cs="Times New Roman"/>
          <w:b/>
          <w:sz w:val="28"/>
          <w:szCs w:val="28"/>
        </w:rPr>
        <w:t>ILGIN ÇİĞİL ŞEHİT HACI MEHMET YAVUZ İMAM HATİP ORTAOKULU</w:t>
      </w:r>
    </w:p>
    <w:p w:rsidR="004E077E" w:rsidRPr="00BB4623" w:rsidRDefault="004E077E" w:rsidP="004E077E">
      <w:pPr>
        <w:jc w:val="center"/>
        <w:rPr>
          <w:rFonts w:ascii="Times New Roman" w:hAnsi="Times New Roman" w:cs="Times New Roman"/>
          <w:b/>
          <w:sz w:val="24"/>
          <w:szCs w:val="24"/>
        </w:rPr>
      </w:pPr>
      <w:r w:rsidRPr="00BB4623">
        <w:rPr>
          <w:rFonts w:ascii="Times New Roman" w:hAnsi="Times New Roman" w:cs="Times New Roman"/>
          <w:b/>
          <w:sz w:val="24"/>
          <w:szCs w:val="24"/>
        </w:rPr>
        <w:t>COVİD-19 SÜRECİNDE EĞİTİM ÖĞRETİMİ ETKİLEYEN GÜNCEL SORUNLAR</w:t>
      </w:r>
      <w:r w:rsidR="00BB4623" w:rsidRPr="00BB4623">
        <w:rPr>
          <w:rFonts w:ascii="Times New Roman" w:hAnsi="Times New Roman" w:cs="Times New Roman"/>
          <w:b/>
          <w:sz w:val="24"/>
          <w:szCs w:val="24"/>
        </w:rPr>
        <w:t xml:space="preserve"> RAPORU</w:t>
      </w:r>
    </w:p>
    <w:p w:rsidR="004E077E" w:rsidRPr="004E077E" w:rsidRDefault="004E077E">
      <w:pPr>
        <w:rPr>
          <w:rFonts w:ascii="Times New Roman" w:hAnsi="Times New Roman" w:cs="Times New Roman"/>
          <w:sz w:val="24"/>
          <w:szCs w:val="24"/>
        </w:rPr>
      </w:pPr>
      <w:r>
        <w:rPr>
          <w:rFonts w:ascii="Times New Roman" w:hAnsi="Times New Roman" w:cs="Times New Roman"/>
          <w:sz w:val="24"/>
          <w:szCs w:val="24"/>
        </w:rPr>
        <w:t xml:space="preserve">     </w:t>
      </w:r>
      <w:r w:rsidRPr="004E077E">
        <w:rPr>
          <w:rFonts w:ascii="Times New Roman" w:hAnsi="Times New Roman" w:cs="Times New Roman"/>
          <w:sz w:val="24"/>
          <w:szCs w:val="24"/>
        </w:rPr>
        <w:t>Günümüze kadar yaşanan ve eğitimin devamlılığının aksamasına neden olan olaylara karşı benzer özelliklere sahip oldukları için hızlı çözümler üretilmiştir. Sağlık problemleri ve salgınlardan ötürü̈ ise ülkemiz tarihinde eğitimde aksaklık görülmemiştir. Çünkü̈ ülkemizde yaşanmış salgınların az olması ve bölgesel yaşanması eğitimin aksamasına neden olmadan çözülebilmiştir. Salgınların yaşandığı yörelerdeki okullarda alınan tedbirlerle eğitim süreci aksatılmadan devam edebilmiştir. Fakat 2020 yılı başında başlayan ve halen devam eden COVID-19 salgını, ülkemizde ve dünyada ilk kez yaşandığı için bu salgına karşı çözüm üretmekte aksaklı</w:t>
      </w:r>
      <w:r>
        <w:rPr>
          <w:rFonts w:ascii="Times New Roman" w:hAnsi="Times New Roman" w:cs="Times New Roman"/>
          <w:sz w:val="24"/>
          <w:szCs w:val="24"/>
        </w:rPr>
        <w:t>kların yaşandığı görülmektedir.</w:t>
      </w:r>
    </w:p>
    <w:p w:rsidR="00582E70" w:rsidRDefault="004E077E">
      <w:pPr>
        <w:rPr>
          <w:rFonts w:ascii="Times New Roman" w:hAnsi="Times New Roman" w:cs="Times New Roman"/>
          <w:sz w:val="24"/>
          <w:szCs w:val="24"/>
        </w:rPr>
      </w:pPr>
      <w:r>
        <w:rPr>
          <w:rFonts w:ascii="Times New Roman" w:hAnsi="Times New Roman" w:cs="Times New Roman"/>
          <w:sz w:val="24"/>
          <w:szCs w:val="24"/>
        </w:rPr>
        <w:t xml:space="preserve">     </w:t>
      </w:r>
      <w:r w:rsidRPr="004E077E">
        <w:rPr>
          <w:rFonts w:ascii="Times New Roman" w:hAnsi="Times New Roman" w:cs="Times New Roman"/>
          <w:sz w:val="24"/>
          <w:szCs w:val="24"/>
        </w:rPr>
        <w:t>COVID-19 salgını sebebiyle 2019-2020 eğitim öğretim yılının ikinci yarısında 194 ülkede okullar ülke genelinde kapatıldı. Türkiye’de de Mart ayının ikinci haftasında okullarda eğitime ara verildi. Okullarda eğitime ara verilmesinin hemen ardından acil olarak uzaktan öğrenme araçları ve imkânları kullanılarak öğrenmenin sürekliliği sağlanmaya çalışıldı.</w:t>
      </w:r>
      <w:r w:rsidR="00DE588C" w:rsidRPr="00DE588C">
        <w:t xml:space="preserve"> </w:t>
      </w:r>
      <w:r w:rsidR="00DE588C" w:rsidRPr="00DE588C">
        <w:rPr>
          <w:rFonts w:ascii="Times New Roman" w:hAnsi="Times New Roman" w:cs="Times New Roman"/>
          <w:sz w:val="24"/>
          <w:szCs w:val="24"/>
        </w:rPr>
        <w:t>Milli Eğitim Bakanlığı bünyesinde mevcu</w:t>
      </w:r>
      <w:r w:rsidR="00DE588C">
        <w:rPr>
          <w:rFonts w:ascii="Times New Roman" w:hAnsi="Times New Roman" w:cs="Times New Roman"/>
          <w:sz w:val="24"/>
          <w:szCs w:val="24"/>
        </w:rPr>
        <w:t xml:space="preserve">t EBA uzaktan eğitim sistemi ile Türkiye genelindeki ilköğretim, ortaokullar ve liseler uzaktan eğitim sürecine başladı. </w:t>
      </w:r>
    </w:p>
    <w:p w:rsidR="00965B7C" w:rsidRDefault="00965B7C">
      <w:pPr>
        <w:rPr>
          <w:rFonts w:ascii="Times New Roman" w:hAnsi="Times New Roman" w:cs="Times New Roman"/>
          <w:sz w:val="24"/>
          <w:szCs w:val="24"/>
        </w:rPr>
      </w:pPr>
      <w:r w:rsidRPr="00965B7C">
        <w:rPr>
          <w:rFonts w:ascii="Times New Roman" w:hAnsi="Times New Roman" w:cs="Times New Roman"/>
          <w:sz w:val="24"/>
          <w:szCs w:val="24"/>
        </w:rPr>
        <w:t xml:space="preserve">Uzaktan eğitim sürecinde en yaygın erişim imkânı sunan EBA TV ağırlıklı olarak kullanılmıştır. Televizyonla uzaktan eğitimde öğretmen-öğrenci etkileşiminin olmadığı, öğrencinin tepkilerinin izlenmesinin ve dönüt sağlanmasının mümkün olmadığı dikkate alındığında, TV yayınlarının özellikle akademik başarı düzeyi düşük, kendi kendine öğrenme </w:t>
      </w:r>
      <w:bookmarkStart w:id="0" w:name="_GoBack"/>
      <w:r w:rsidRPr="00965B7C">
        <w:rPr>
          <w:rFonts w:ascii="Times New Roman" w:hAnsi="Times New Roman" w:cs="Times New Roman"/>
          <w:sz w:val="24"/>
          <w:szCs w:val="24"/>
        </w:rPr>
        <w:t>becerileri yeterince gelişmemiş öğrencilerin öğrenmesinde ciddi boyut</w:t>
      </w:r>
      <w:r>
        <w:rPr>
          <w:rFonts w:ascii="Times New Roman" w:hAnsi="Times New Roman" w:cs="Times New Roman"/>
          <w:sz w:val="24"/>
          <w:szCs w:val="24"/>
        </w:rPr>
        <w:t xml:space="preserve">ta yetersiz kaldığı </w:t>
      </w:r>
      <w:bookmarkEnd w:id="0"/>
      <w:r>
        <w:rPr>
          <w:rFonts w:ascii="Times New Roman" w:hAnsi="Times New Roman" w:cs="Times New Roman"/>
          <w:sz w:val="24"/>
          <w:szCs w:val="24"/>
        </w:rPr>
        <w:t xml:space="preserve">görülmüştür. Bu duruma yönelik olarak öğrencilerin kendi öğretmenleri ile iletişim halinde olacağı EBA canlı ders uygulamasına geçilmiş ancak ilk zamanlarda yoğunluktan dolayı </w:t>
      </w:r>
      <w:proofErr w:type="spellStart"/>
      <w:r>
        <w:rPr>
          <w:rFonts w:ascii="Times New Roman" w:hAnsi="Times New Roman" w:cs="Times New Roman"/>
          <w:sz w:val="24"/>
          <w:szCs w:val="24"/>
        </w:rPr>
        <w:t>EBA’da</w:t>
      </w:r>
      <w:proofErr w:type="spellEnd"/>
      <w:r>
        <w:rPr>
          <w:rFonts w:ascii="Times New Roman" w:hAnsi="Times New Roman" w:cs="Times New Roman"/>
          <w:sz w:val="24"/>
          <w:szCs w:val="24"/>
        </w:rPr>
        <w:t xml:space="preserve"> aksamalar meydana gelmiş daha sonra yapılan çalışmalarda alt yapısı güçlendirilmiştir.</w:t>
      </w:r>
    </w:p>
    <w:p w:rsidR="00965B7C" w:rsidRDefault="00965B7C">
      <w:pPr>
        <w:rPr>
          <w:rFonts w:ascii="Times New Roman" w:hAnsi="Times New Roman" w:cs="Times New Roman"/>
          <w:sz w:val="24"/>
          <w:szCs w:val="24"/>
        </w:rPr>
      </w:pPr>
      <w:r>
        <w:rPr>
          <w:rFonts w:ascii="Times New Roman" w:hAnsi="Times New Roman" w:cs="Times New Roman"/>
          <w:sz w:val="24"/>
          <w:szCs w:val="24"/>
        </w:rPr>
        <w:t>EBA canlı derslerde öğrenciler öğretmenleriyle birebir iletişim kurmuş</w:t>
      </w:r>
      <w:r w:rsidR="00861F1B">
        <w:rPr>
          <w:rFonts w:ascii="Times New Roman" w:hAnsi="Times New Roman" w:cs="Times New Roman"/>
          <w:sz w:val="24"/>
          <w:szCs w:val="24"/>
        </w:rPr>
        <w:t xml:space="preserve"> etkileşim içinde kalmışlardır ve durum öğrenmeyi olumlu etkilemiştir. Ancak ara ara yaşanan teknik sorunlar, öğrenciyle fiziksel temas kurulamaması, öğrencilerin </w:t>
      </w:r>
      <w:proofErr w:type="gramStart"/>
      <w:r w:rsidR="00861F1B">
        <w:rPr>
          <w:rFonts w:ascii="Times New Roman" w:hAnsi="Times New Roman" w:cs="Times New Roman"/>
          <w:sz w:val="24"/>
          <w:szCs w:val="24"/>
        </w:rPr>
        <w:t>motivasyon</w:t>
      </w:r>
      <w:proofErr w:type="gramEnd"/>
      <w:r w:rsidR="00861F1B">
        <w:rPr>
          <w:rFonts w:ascii="Times New Roman" w:hAnsi="Times New Roman" w:cs="Times New Roman"/>
          <w:sz w:val="24"/>
          <w:szCs w:val="24"/>
        </w:rPr>
        <w:t xml:space="preserve"> eksikliği ve kalabalık sınıfların uzaktan eğitimde kontrolünün ve takibinin zor olması gibi olumsuz yanları da meydana getirmiştir. Ayrıca eğitimde fırsat eşitliği büyük ölçüde ortadan kalkmış </w:t>
      </w:r>
      <w:r w:rsidR="00C371D0">
        <w:rPr>
          <w:rFonts w:ascii="Times New Roman" w:hAnsi="Times New Roman" w:cs="Times New Roman"/>
          <w:sz w:val="24"/>
          <w:szCs w:val="24"/>
        </w:rPr>
        <w:t>i</w:t>
      </w:r>
      <w:r w:rsidR="00861F1B" w:rsidRPr="00861F1B">
        <w:rPr>
          <w:rFonts w:ascii="Times New Roman" w:hAnsi="Times New Roman" w:cs="Times New Roman"/>
          <w:sz w:val="24"/>
          <w:szCs w:val="24"/>
        </w:rPr>
        <w:t>nternete erişim ve teknolojik imkânlardaki yetersizlikler uzaktan öğrenmenin etkililiğini olumsuz etkilemiştir.</w:t>
      </w:r>
    </w:p>
    <w:p w:rsidR="00213FCA" w:rsidRDefault="00861F1B">
      <w:pPr>
        <w:rPr>
          <w:rFonts w:ascii="Times New Roman" w:hAnsi="Times New Roman" w:cs="Times New Roman"/>
          <w:sz w:val="24"/>
          <w:szCs w:val="24"/>
        </w:rPr>
      </w:pPr>
      <w:r>
        <w:rPr>
          <w:rFonts w:ascii="Times New Roman" w:hAnsi="Times New Roman" w:cs="Times New Roman"/>
          <w:sz w:val="24"/>
          <w:szCs w:val="24"/>
        </w:rPr>
        <w:t>Maddi durumları iyi olmayan öğrenciler hem internete erişim sıkıntısı yaşamış hem de teknolojik</w:t>
      </w:r>
      <w:r w:rsidR="000D2123">
        <w:rPr>
          <w:rFonts w:ascii="Times New Roman" w:hAnsi="Times New Roman" w:cs="Times New Roman"/>
          <w:sz w:val="24"/>
          <w:szCs w:val="24"/>
        </w:rPr>
        <w:t xml:space="preserve"> olarak yetersiz kalmışlar ve canlı dersleri takip edememişlerdir. </w:t>
      </w:r>
      <w:r w:rsidR="00213FCA" w:rsidRPr="00213FCA">
        <w:rPr>
          <w:rFonts w:ascii="Times New Roman" w:hAnsi="Times New Roman" w:cs="Times New Roman"/>
          <w:sz w:val="24"/>
          <w:szCs w:val="24"/>
        </w:rPr>
        <w:t xml:space="preserve">Teknolojik araçlara erişimin dışında öğrencinin ev ortamı, ailesinden bu süreçte gördüğü destek miktarı, salgın sürecinden kaynaklı yaşadığı stres ve kaygı gibi diğer faktörler de uzaktan öğrenme sürecinin verimliliğini etkilemektedir. Bu nedenle, salgın sonrasında yapılacak telafi eğitimlerinin, yeni normal sürecindeki eğitim öğretimin okulların kapalı olduğu dönemde yaşanacak öğrenme </w:t>
      </w:r>
      <w:r w:rsidR="00213FCA" w:rsidRPr="00213FCA">
        <w:rPr>
          <w:rFonts w:ascii="Times New Roman" w:hAnsi="Times New Roman" w:cs="Times New Roman"/>
          <w:sz w:val="24"/>
          <w:szCs w:val="24"/>
        </w:rPr>
        <w:lastRenderedPageBreak/>
        <w:t>kayıplarının farklı düzeylerde olacağı ön kabulüyle planlanması ve sürecin yarattığı etkilerin göz önünde bulundurulması gerekmektedir.</w:t>
      </w:r>
      <w:r w:rsidR="00213FCA">
        <w:rPr>
          <w:rFonts w:ascii="Times New Roman" w:hAnsi="Times New Roman" w:cs="Times New Roman"/>
          <w:sz w:val="24"/>
          <w:szCs w:val="24"/>
        </w:rPr>
        <w:t xml:space="preserve"> </w:t>
      </w:r>
    </w:p>
    <w:p w:rsidR="00965B7C" w:rsidRDefault="00213FCA">
      <w:pPr>
        <w:rPr>
          <w:rFonts w:ascii="Times New Roman" w:hAnsi="Times New Roman" w:cs="Times New Roman"/>
          <w:sz w:val="24"/>
          <w:szCs w:val="24"/>
        </w:rPr>
      </w:pPr>
      <w:r>
        <w:rPr>
          <w:rFonts w:ascii="Times New Roman" w:hAnsi="Times New Roman" w:cs="Times New Roman"/>
          <w:sz w:val="24"/>
          <w:szCs w:val="24"/>
        </w:rPr>
        <w:t>S</w:t>
      </w:r>
      <w:r w:rsidRPr="00213FCA">
        <w:rPr>
          <w:rFonts w:ascii="Times New Roman" w:hAnsi="Times New Roman" w:cs="Times New Roman"/>
          <w:sz w:val="24"/>
          <w:szCs w:val="24"/>
        </w:rPr>
        <w:t>algın nedeniyle okulda tamamlanamayan öğretim programının tamamının çevrim içi öğrenme araçları kullanılarak aktarılamayacağı, bu süreçte bir takım öğrenme kayıpları yaşanmasının kaçınılmaz olacağ</w:t>
      </w:r>
      <w:r>
        <w:rPr>
          <w:rFonts w:ascii="Times New Roman" w:hAnsi="Times New Roman" w:cs="Times New Roman"/>
          <w:sz w:val="24"/>
          <w:szCs w:val="24"/>
        </w:rPr>
        <w:t>ı da kabul edilmelidir.</w:t>
      </w:r>
      <w:r w:rsidR="00185572" w:rsidRPr="00185572">
        <w:t xml:space="preserve"> </w:t>
      </w:r>
      <w:r w:rsidR="00185572" w:rsidRPr="00185572">
        <w:rPr>
          <w:rFonts w:ascii="Times New Roman" w:hAnsi="Times New Roman" w:cs="Times New Roman"/>
          <w:sz w:val="24"/>
          <w:szCs w:val="24"/>
        </w:rPr>
        <w:t xml:space="preserve">Yüz yüze eğitime ara verildiği dönemde öğrencilerin öğrenme kayıpları ve öğrenme eksiklikleri bu süreçte öğrenmeyi sürdürme imkânlarına bağlı olarak farklılık gösterecektir. Öğrenme kayıpları, öğrencilerin kademelerine, dezavantajlarına, bulundukları bölgelere, öğrenim gördükleri okul türlerine göre büyük ölçüde değişiklik gösterebilir. Bu farklılıklar göz önünde bulundurularak öğrenme kayıplarının tespitinin yapılması telafi sürecine yönelik alınabilecek önlemler için bir dayanak oluşturabilir. </w:t>
      </w:r>
      <w:r w:rsidRPr="00213FCA">
        <w:t xml:space="preserve"> </w:t>
      </w:r>
      <w:r w:rsidRPr="00213FCA">
        <w:rPr>
          <w:rFonts w:ascii="Times New Roman" w:hAnsi="Times New Roman" w:cs="Times New Roman"/>
          <w:sz w:val="24"/>
          <w:szCs w:val="24"/>
        </w:rPr>
        <w:t>Türkiye’de MEB tarafından yapılan birçok açıklamada yüz yüze eğitime ara verilen dönemdeki öğrenme kaybının telafisine yönelik çalışm</w:t>
      </w:r>
      <w:r w:rsidR="00185572">
        <w:rPr>
          <w:rFonts w:ascii="Times New Roman" w:hAnsi="Times New Roman" w:cs="Times New Roman"/>
          <w:sz w:val="24"/>
          <w:szCs w:val="24"/>
        </w:rPr>
        <w:t>aların planlandığı ifade edilmiştir.</w:t>
      </w:r>
    </w:p>
    <w:p w:rsidR="00185572" w:rsidRDefault="00185572">
      <w:pPr>
        <w:rPr>
          <w:rFonts w:ascii="Times New Roman" w:hAnsi="Times New Roman" w:cs="Times New Roman"/>
          <w:sz w:val="24"/>
          <w:szCs w:val="24"/>
        </w:rPr>
      </w:pPr>
      <w:r w:rsidRPr="00185572">
        <w:rPr>
          <w:rFonts w:ascii="Times New Roman" w:hAnsi="Times New Roman" w:cs="Times New Roman"/>
          <w:sz w:val="24"/>
          <w:szCs w:val="24"/>
        </w:rPr>
        <w:t>Okul yaşamı öğrenciler için akademik kazanımlardan çok daha fazlasını oluşturmaktadır. Okulların kapanmasıyla çocuklar okul ortamının sağladığı fiziksel, zihinsel uyaranlardan ve sosyal ilişkilerinden yoksun kaldılar. Çocukların arkadaşlarından ve okullarından uzak kalmaları, günlük rutinlerinin keskin bir biçimde değişmesi, kendileri ve ailelerinin sağlığıyla ilgili endişe duymaları nedeniyle stres ve kaygı düzeylerinin artması beklenen bir durumdur.</w:t>
      </w:r>
    </w:p>
    <w:p w:rsidR="00344BD4" w:rsidRDefault="00344BD4">
      <w:pPr>
        <w:rPr>
          <w:rFonts w:ascii="Times New Roman" w:hAnsi="Times New Roman" w:cs="Times New Roman"/>
          <w:sz w:val="24"/>
          <w:szCs w:val="24"/>
        </w:rPr>
      </w:pPr>
    </w:p>
    <w:p w:rsidR="00185572" w:rsidRPr="00C371D0" w:rsidRDefault="00185572" w:rsidP="00C371D0">
      <w:pPr>
        <w:jc w:val="center"/>
        <w:rPr>
          <w:rFonts w:ascii="Times New Roman" w:hAnsi="Times New Roman" w:cs="Times New Roman"/>
          <w:b/>
          <w:sz w:val="28"/>
          <w:szCs w:val="28"/>
        </w:rPr>
      </w:pPr>
      <w:r w:rsidRPr="00C371D0">
        <w:rPr>
          <w:rFonts w:ascii="Times New Roman" w:hAnsi="Times New Roman" w:cs="Times New Roman"/>
          <w:b/>
          <w:sz w:val="28"/>
          <w:szCs w:val="28"/>
        </w:rPr>
        <w:t>Uzaktan öğrenmede öğrenme düzeyinin belirlenmesi için ölçme ve değerlendirme</w:t>
      </w:r>
    </w:p>
    <w:p w:rsidR="00344BD4" w:rsidRPr="00344BD4" w:rsidRDefault="00344BD4">
      <w:pPr>
        <w:rPr>
          <w:rFonts w:ascii="Times New Roman" w:hAnsi="Times New Roman" w:cs="Times New Roman"/>
          <w:sz w:val="24"/>
          <w:szCs w:val="24"/>
        </w:rPr>
      </w:pPr>
      <w:r w:rsidRPr="00344BD4">
        <w:rPr>
          <w:rFonts w:ascii="Times New Roman" w:hAnsi="Times New Roman" w:cs="Times New Roman"/>
          <w:sz w:val="24"/>
          <w:szCs w:val="24"/>
        </w:rPr>
        <w:t>Geçtiğimiz dönemde ilköğretim ve ortaöğretimde uzaktan öğrenme etkinlikleri kapsamında not verilmemiş, öğrenciler birinci dönem notları ile bir üst sınıfa geçmiş sayılmış, son sınıftaki öğrenciler ise birinci dönem no</w:t>
      </w:r>
      <w:r>
        <w:rPr>
          <w:rFonts w:ascii="Times New Roman" w:hAnsi="Times New Roman" w:cs="Times New Roman"/>
          <w:sz w:val="24"/>
          <w:szCs w:val="24"/>
        </w:rPr>
        <w:t>tları ile mezun edilmişlerdir.</w:t>
      </w:r>
      <w:r w:rsidRPr="00344BD4">
        <w:t xml:space="preserve"> </w:t>
      </w:r>
      <w:r w:rsidRPr="00344BD4">
        <w:rPr>
          <w:rFonts w:ascii="Times New Roman" w:hAnsi="Times New Roman" w:cs="Times New Roman"/>
          <w:sz w:val="24"/>
          <w:szCs w:val="24"/>
        </w:rPr>
        <w:t>2020-2021 eğitim öğretim yılında eğitim öğretimin uzaktan öğrenme araçlarıyla devam etmesi halinde ilköğretim ve ortaöğretimde ölçme ve değerlendirme ile not verme yeni b</w:t>
      </w:r>
      <w:r>
        <w:rPr>
          <w:rFonts w:ascii="Times New Roman" w:hAnsi="Times New Roman" w:cs="Times New Roman"/>
          <w:sz w:val="24"/>
          <w:szCs w:val="24"/>
        </w:rPr>
        <w:t>ir sorun alanı olacaktır.</w:t>
      </w:r>
      <w:r w:rsidRPr="00344B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BD4">
        <w:rPr>
          <w:rFonts w:ascii="Times New Roman" w:hAnsi="Times New Roman" w:cs="Times New Roman"/>
          <w:sz w:val="24"/>
          <w:szCs w:val="24"/>
        </w:rPr>
        <w:t>Bu durumda özellikle ilkokul ve ortaokulda uzaktan öğrenme ile öğrenme kayıplarının ve öğrenme eksiklerinin bir ölçüde azaltılması sağlansa da öğrenciye not verilmesi, bir üst sınıfa geçmesi veya mezun edilmesi geçen yıla göre daha karmaşık bir sorun haline gelecektir. Ölçme ve değerlendirme boyutu tanımlanmamış, öğrenmelerin ve öğrencilerin gelişiminin izlenip değerlendirilmediği bir uzaktan öğretim uygulamasına dayalı olarak sınıf geçme veya mezuniyet gibi kararlar önümüzdeki yıl için sürdürülebilir gözükmemektedir.</w:t>
      </w:r>
    </w:p>
    <w:sectPr w:rsidR="00344BD4" w:rsidRPr="00344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7E"/>
    <w:rsid w:val="000D2123"/>
    <w:rsid w:val="00185572"/>
    <w:rsid w:val="00213FCA"/>
    <w:rsid w:val="002E0874"/>
    <w:rsid w:val="00344BD4"/>
    <w:rsid w:val="004E077E"/>
    <w:rsid w:val="00582E70"/>
    <w:rsid w:val="00861F1B"/>
    <w:rsid w:val="00965B7C"/>
    <w:rsid w:val="00BA3CB2"/>
    <w:rsid w:val="00BB4623"/>
    <w:rsid w:val="00C371D0"/>
    <w:rsid w:val="00DE5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AAF37-3F74-4DAF-ADEF-AC5C0259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şerife uludağ</dc:creator>
  <cp:lastModifiedBy>35041</cp:lastModifiedBy>
  <cp:revision>2</cp:revision>
  <dcterms:created xsi:type="dcterms:W3CDTF">2021-02-19T08:37:00Z</dcterms:created>
  <dcterms:modified xsi:type="dcterms:W3CDTF">2021-02-19T08:37:00Z</dcterms:modified>
</cp:coreProperties>
</file>